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8714"/>
      </w:tblGrid>
      <w:tr w:rsidR="00DC4A79" w:rsidRPr="009005DE">
        <w:tc>
          <w:tcPr>
            <w:tcW w:w="8714" w:type="dxa"/>
          </w:tcPr>
          <w:p w:rsidR="00DC4A79" w:rsidRPr="00FC332E" w:rsidRDefault="00DC4A79" w:rsidP="0016347A">
            <w:pPr>
              <w:jc w:val="center"/>
              <w:rPr>
                <w:rFonts w:ascii="Arial" w:hAnsi="Arial"/>
              </w:rPr>
            </w:pPr>
            <w:r w:rsidRPr="00FC332E">
              <w:rPr>
                <w:rFonts w:ascii="Arial" w:hAnsi="Arial"/>
                <w:noProof/>
                <w:lang w:eastAsia="es-ES_tradnl"/>
              </w:rPr>
              <w:drawing>
                <wp:inline distT="0" distB="0" distL="0" distR="0">
                  <wp:extent cx="2137410" cy="1526218"/>
                  <wp:effectExtent l="25400" t="0" r="0" b="0"/>
                  <wp:docPr id="2" name="Imagen 0" descr="i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vg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406" cy="152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4A79" w:rsidRDefault="00DC4A79" w:rsidP="0016347A">
            <w:pPr>
              <w:jc w:val="center"/>
              <w:rPr>
                <w:rFonts w:ascii="Arial" w:hAnsi="Arial"/>
              </w:rPr>
            </w:pPr>
          </w:p>
          <w:p w:rsidR="003B246D" w:rsidRPr="002E5342" w:rsidRDefault="003B246D" w:rsidP="002E5342">
            <w:pPr>
              <w:pStyle w:val="Ttulo1"/>
              <w:shd w:val="clear" w:color="auto" w:fill="FFFFFF"/>
              <w:spacing w:before="150" w:beforeAutospacing="0" w:after="150" w:afterAutospacing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2E5342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CE 10X Running Buffer (with EDTA)</w:t>
            </w:r>
          </w:p>
          <w:p w:rsidR="00E41B5A" w:rsidRPr="009005DE" w:rsidRDefault="00E41B5A" w:rsidP="003049FF">
            <w:pPr>
              <w:jc w:val="center"/>
              <w:rPr>
                <w:rFonts w:ascii="Arial" w:hAnsi="Arial"/>
                <w:noProof/>
                <w:lang w:val="en-US" w:eastAsia="es-ES_tradnl"/>
              </w:rPr>
            </w:pPr>
          </w:p>
          <w:p w:rsidR="003049FF" w:rsidRPr="009005DE" w:rsidRDefault="003049FF" w:rsidP="003049FF">
            <w:pPr>
              <w:jc w:val="center"/>
              <w:rPr>
                <w:rFonts w:ascii="Arial" w:hAnsi="Arial"/>
                <w:vertAlign w:val="subscript"/>
                <w:lang w:val="en-US"/>
              </w:rPr>
            </w:pPr>
          </w:p>
        </w:tc>
      </w:tr>
      <w:tr w:rsidR="00DC4A79">
        <w:tc>
          <w:tcPr>
            <w:tcW w:w="8714" w:type="dxa"/>
            <w:shd w:val="clear" w:color="auto" w:fill="003366"/>
          </w:tcPr>
          <w:p w:rsidR="00DC4A79" w:rsidRPr="00FC332E" w:rsidRDefault="006A4DED" w:rsidP="00DC4A79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color w:val="FFFFFF" w:themeColor="background1"/>
              </w:rPr>
              <w:t>Nombre:</w:t>
            </w:r>
          </w:p>
        </w:tc>
      </w:tr>
      <w:tr w:rsidR="00DC4A79" w:rsidRPr="009005DE">
        <w:tc>
          <w:tcPr>
            <w:tcW w:w="8714" w:type="dxa"/>
            <w:shd w:val="clear" w:color="auto" w:fill="auto"/>
          </w:tcPr>
          <w:p w:rsidR="00DC4A79" w:rsidRDefault="00DC4A79" w:rsidP="00DC4A79">
            <w:pPr>
              <w:rPr>
                <w:rFonts w:ascii="Arial" w:hAnsi="Arial"/>
                <w:noProof/>
                <w:lang w:val="en-US" w:eastAsia="es-ES_tradnl"/>
              </w:rPr>
            </w:pPr>
          </w:p>
          <w:p w:rsidR="002E5342" w:rsidRPr="002E5342" w:rsidRDefault="002E5342" w:rsidP="002E5342">
            <w:pPr>
              <w:pStyle w:val="Ttulo1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2E5342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CE 10X Running Buffer (with EDTA)</w:t>
            </w:r>
          </w:p>
          <w:p w:rsidR="00451342" w:rsidRPr="009005DE" w:rsidRDefault="00451342" w:rsidP="002E5342">
            <w:pPr>
              <w:pStyle w:val="Ttulo1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C4A79">
        <w:tc>
          <w:tcPr>
            <w:tcW w:w="8714" w:type="dxa"/>
            <w:shd w:val="clear" w:color="auto" w:fill="003366"/>
          </w:tcPr>
          <w:p w:rsidR="00DC4A79" w:rsidRPr="00FC332E" w:rsidRDefault="00DC4A79" w:rsidP="00DC4A79">
            <w:pPr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color w:val="FFFFFF" w:themeColor="background1"/>
              </w:rPr>
              <w:t>Marca y modelo:</w:t>
            </w:r>
          </w:p>
        </w:tc>
      </w:tr>
      <w:tr w:rsidR="00DC4A79" w:rsidRPr="009B6EAC">
        <w:tc>
          <w:tcPr>
            <w:tcW w:w="8714" w:type="dxa"/>
            <w:shd w:val="clear" w:color="auto" w:fill="FFFFFF"/>
          </w:tcPr>
          <w:p w:rsidR="00DC4A79" w:rsidRPr="00451342" w:rsidRDefault="00DC4A79" w:rsidP="00DC4A79">
            <w:pPr>
              <w:tabs>
                <w:tab w:val="left" w:pos="528"/>
                <w:tab w:val="left" w:pos="4800"/>
              </w:tabs>
              <w:rPr>
                <w:rFonts w:ascii="Arial" w:hAnsi="Arial"/>
                <w:noProof/>
                <w:lang w:val="es-MX" w:eastAsia="es-ES_tradnl"/>
              </w:rPr>
            </w:pPr>
          </w:p>
          <w:p w:rsidR="000250D0" w:rsidRPr="000250D0" w:rsidRDefault="000250D0" w:rsidP="00DC4A79">
            <w:pPr>
              <w:tabs>
                <w:tab w:val="left" w:pos="528"/>
                <w:tab w:val="left" w:pos="4800"/>
              </w:tabs>
              <w:rPr>
                <w:rFonts w:ascii="Arial" w:hAnsi="Arial"/>
                <w:noProof/>
                <w:lang w:val="es-MX" w:eastAsia="es-ES_tradnl"/>
              </w:rPr>
            </w:pPr>
            <w:r w:rsidRPr="000250D0">
              <w:rPr>
                <w:rFonts w:ascii="Arial" w:hAnsi="Arial"/>
                <w:noProof/>
                <w:lang w:val="es-MX" w:eastAsia="es-ES_tradnl"/>
              </w:rPr>
              <w:t>Marca: MCLAB</w:t>
            </w:r>
          </w:p>
          <w:p w:rsidR="003049FF" w:rsidRDefault="000250D0" w:rsidP="003049FF">
            <w:pPr>
              <w:tabs>
                <w:tab w:val="left" w:pos="528"/>
                <w:tab w:val="left" w:pos="4800"/>
              </w:tabs>
              <w:rPr>
                <w:rFonts w:ascii="Arial" w:hAnsi="Arial"/>
                <w:noProof/>
                <w:lang w:val="es-MX" w:eastAsia="es-ES_tradnl"/>
              </w:rPr>
            </w:pPr>
            <w:r w:rsidRPr="00451342">
              <w:rPr>
                <w:rFonts w:ascii="Arial" w:hAnsi="Arial"/>
                <w:noProof/>
                <w:lang w:val="es-MX" w:eastAsia="es-ES_tradnl"/>
              </w:rPr>
              <w:t>Modelo</w:t>
            </w:r>
            <w:r w:rsidR="00C055A9">
              <w:rPr>
                <w:rFonts w:ascii="Arial" w:hAnsi="Arial"/>
                <w:noProof/>
                <w:lang w:val="es-MX" w:eastAsia="es-ES_tradnl"/>
              </w:rPr>
              <w:t>:</w:t>
            </w:r>
          </w:p>
          <w:p w:rsidR="002E5342" w:rsidRDefault="002E5342" w:rsidP="002E5342">
            <w:pPr>
              <w:pStyle w:val="Ttulo1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2E5342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CE 10X Running Buffer (with EDTA)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 xml:space="preserve"> RBUF-100 de 100 ml</w:t>
            </w:r>
          </w:p>
          <w:p w:rsidR="002E5342" w:rsidRDefault="002E5342" w:rsidP="002E5342">
            <w:pPr>
              <w:pStyle w:val="Ttulo1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2E5342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CE 10X Running Buffer (with EDTA)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 xml:space="preserve"> RBUF-500 de 500 ml</w:t>
            </w:r>
          </w:p>
          <w:p w:rsidR="00C055A9" w:rsidRPr="002E5342" w:rsidRDefault="002E5342" w:rsidP="002E5342">
            <w:pPr>
              <w:pStyle w:val="Ttulo1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2E5342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CE 10X Running Buffer (with EDTA)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 xml:space="preserve"> RBUF-OEM Any size</w:t>
            </w:r>
          </w:p>
          <w:p w:rsidR="00C055A9" w:rsidRPr="009B6EAC" w:rsidRDefault="00C055A9" w:rsidP="003049FF">
            <w:pPr>
              <w:tabs>
                <w:tab w:val="left" w:pos="528"/>
                <w:tab w:val="left" w:pos="4800"/>
              </w:tabs>
              <w:rPr>
                <w:rFonts w:ascii="Arial" w:hAnsi="Arial"/>
                <w:noProof/>
                <w:lang w:val="en-US" w:eastAsia="es-ES_tradnl"/>
              </w:rPr>
            </w:pPr>
          </w:p>
          <w:p w:rsidR="003049FF" w:rsidRPr="009B6EAC" w:rsidRDefault="003049FF" w:rsidP="003049FF">
            <w:pPr>
              <w:tabs>
                <w:tab w:val="left" w:pos="528"/>
                <w:tab w:val="left" w:pos="4800"/>
              </w:tabs>
              <w:rPr>
                <w:rFonts w:ascii="Arial" w:hAnsi="Arial"/>
                <w:noProof/>
                <w:lang w:val="en-US" w:eastAsia="es-ES_tradnl"/>
              </w:rPr>
            </w:pPr>
          </w:p>
        </w:tc>
      </w:tr>
      <w:tr w:rsidR="00DC4A79">
        <w:tc>
          <w:tcPr>
            <w:tcW w:w="8714" w:type="dxa"/>
            <w:shd w:val="clear" w:color="auto" w:fill="003366"/>
          </w:tcPr>
          <w:p w:rsidR="00DC4A79" w:rsidRPr="00FC332E" w:rsidRDefault="00DC4A79" w:rsidP="006A4DED">
            <w:pPr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color w:val="FFFFFF" w:themeColor="background1"/>
              </w:rPr>
              <w:t xml:space="preserve">Especificaciones </w:t>
            </w:r>
          </w:p>
        </w:tc>
      </w:tr>
      <w:tr w:rsidR="00DC4A79" w:rsidRPr="002E5342">
        <w:tc>
          <w:tcPr>
            <w:tcW w:w="8714" w:type="dxa"/>
            <w:shd w:val="clear" w:color="auto" w:fill="FFFFFF"/>
          </w:tcPr>
          <w:p w:rsidR="002E5342" w:rsidRDefault="002E5342" w:rsidP="002E5342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222222"/>
                <w:sz w:val="17"/>
                <w:szCs w:val="17"/>
                <w:shd w:val="clear" w:color="auto" w:fill="FFFFFF"/>
                <w:lang w:val="en-US"/>
              </w:rPr>
            </w:pPr>
          </w:p>
          <w:p w:rsidR="002E5342" w:rsidRPr="002E5342" w:rsidRDefault="002E5342" w:rsidP="002E5342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 w:rsidRPr="002E5342">
              <w:rPr>
                <w:rFonts w:ascii="Arial" w:hAnsi="Arial" w:cs="Arial"/>
                <w:b w:val="0"/>
                <w:color w:val="222222"/>
                <w:sz w:val="24"/>
                <w:szCs w:val="24"/>
                <w:shd w:val="clear" w:color="auto" w:fill="FFFFFF"/>
              </w:rPr>
              <w:t>Buffer que contiene la cantidad de sales necesarias para llevar a cabo la reacci</w:t>
            </w:r>
            <w:r>
              <w:rPr>
                <w:rFonts w:ascii="Arial" w:hAnsi="Arial" w:cs="Arial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ón de electroforesis de manera exitosa. </w:t>
            </w:r>
          </w:p>
          <w:p w:rsidR="002E5342" w:rsidRPr="002E5342" w:rsidRDefault="002E5342" w:rsidP="002E5342">
            <w:pPr>
              <w:pStyle w:val="Ttulo1"/>
              <w:shd w:val="clear" w:color="auto" w:fill="FFFFFF"/>
              <w:spacing w:before="150" w:after="150"/>
              <w:jc w:val="both"/>
              <w:rPr>
                <w:rFonts w:ascii="Arial" w:hAnsi="Arial" w:cs="Arial"/>
                <w:b w:val="0"/>
                <w:noProof/>
                <w:sz w:val="24"/>
                <w:szCs w:val="24"/>
                <w:lang w:eastAsia="es-ES_tradnl"/>
              </w:rPr>
            </w:pPr>
          </w:p>
        </w:tc>
      </w:tr>
      <w:tr w:rsidR="006A4DED">
        <w:tc>
          <w:tcPr>
            <w:tcW w:w="8714" w:type="dxa"/>
            <w:shd w:val="clear" w:color="auto" w:fill="003366"/>
          </w:tcPr>
          <w:p w:rsidR="006A4DED" w:rsidRPr="00FC332E" w:rsidRDefault="006A4DED" w:rsidP="00DC4A79">
            <w:pPr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color w:val="FFFFFF" w:themeColor="background1"/>
              </w:rPr>
              <w:t>Características Relevantes:</w:t>
            </w:r>
          </w:p>
        </w:tc>
      </w:tr>
      <w:tr w:rsidR="006A4DED" w:rsidRPr="00DC12E6">
        <w:tc>
          <w:tcPr>
            <w:tcW w:w="8714" w:type="dxa"/>
            <w:shd w:val="clear" w:color="auto" w:fill="FFFFFF"/>
          </w:tcPr>
          <w:p w:rsidR="006A4DED" w:rsidRPr="00FC332E" w:rsidRDefault="006A4DED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noProof/>
                <w:lang w:eastAsia="es-ES_tradnl"/>
              </w:rPr>
              <w:tab/>
            </w:r>
          </w:p>
          <w:p w:rsidR="008010E0" w:rsidRDefault="00AE4580" w:rsidP="005E50FF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-</w:t>
            </w:r>
            <w:r w:rsidR="002E5342">
              <w:rPr>
                <w:rFonts w:ascii="Arial" w:hAnsi="Arial"/>
                <w:noProof/>
                <w:lang w:eastAsia="es-ES_tradnl"/>
              </w:rPr>
              <w:t xml:space="preserve">Compatible con los equipos de secuenciación 310, 3100, 3100xl, 3130, 3130 xl, 3730 y 3730xl. </w:t>
            </w:r>
          </w:p>
          <w:p w:rsidR="00AE4580" w:rsidRDefault="002E5342" w:rsidP="005E50FF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-</w:t>
            </w:r>
            <w:r w:rsidR="00DC12E6">
              <w:rPr>
                <w:rFonts w:ascii="Arial" w:hAnsi="Arial"/>
                <w:noProof/>
                <w:lang w:eastAsia="es-ES_tradnl"/>
              </w:rPr>
              <w:t>Compatible con los polímeros de applied biosystems POP-4, POP-6 y POP-7, así como también con el NanoPOP 4 de MCLAB</w:t>
            </w:r>
          </w:p>
          <w:p w:rsidR="00DC12E6" w:rsidRDefault="00DC12E6" w:rsidP="005E50FF">
            <w:pPr>
              <w:rPr>
                <w:rFonts w:ascii="Arial" w:hAnsi="Arial"/>
                <w:noProof/>
                <w:lang w:eastAsia="es-ES_tradnl"/>
              </w:rPr>
            </w:pPr>
          </w:p>
          <w:p w:rsidR="00AE4580" w:rsidRPr="00DC12E6" w:rsidRDefault="00AE4580" w:rsidP="00DC12E6">
            <w:pPr>
              <w:rPr>
                <w:rFonts w:ascii="Arial" w:hAnsi="Arial"/>
                <w:noProof/>
                <w:lang w:val="en-US" w:eastAsia="es-ES_tradnl"/>
              </w:rPr>
            </w:pPr>
          </w:p>
        </w:tc>
      </w:tr>
      <w:tr w:rsidR="006A4DED">
        <w:tc>
          <w:tcPr>
            <w:tcW w:w="8714" w:type="dxa"/>
            <w:shd w:val="clear" w:color="auto" w:fill="003366"/>
          </w:tcPr>
          <w:p w:rsidR="006A4DED" w:rsidRPr="00FC332E" w:rsidRDefault="006A4DED" w:rsidP="00DC4A79">
            <w:pPr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color w:val="FFFFFF" w:themeColor="background1"/>
              </w:rPr>
              <w:t>Aplicaciones y Usos (Alcances):</w:t>
            </w:r>
          </w:p>
        </w:tc>
      </w:tr>
      <w:tr w:rsidR="006A4DED">
        <w:tc>
          <w:tcPr>
            <w:tcW w:w="8714" w:type="dxa"/>
            <w:shd w:val="clear" w:color="auto" w:fill="FFFFFF"/>
          </w:tcPr>
          <w:p w:rsidR="006A4DED" w:rsidRPr="00FC332E" w:rsidRDefault="006A4DED" w:rsidP="00DC4A79">
            <w:pPr>
              <w:tabs>
                <w:tab w:val="left" w:pos="6992"/>
              </w:tabs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noProof/>
                <w:lang w:eastAsia="es-ES_tradnl"/>
              </w:rPr>
              <w:tab/>
            </w:r>
          </w:p>
          <w:p w:rsidR="00451342" w:rsidRDefault="00E41B5A" w:rsidP="00451342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-</w:t>
            </w:r>
            <w:r w:rsidR="00624D0A">
              <w:rPr>
                <w:rFonts w:ascii="Arial" w:hAnsi="Arial"/>
                <w:noProof/>
                <w:lang w:eastAsia="es-ES_tradnl"/>
              </w:rPr>
              <w:t xml:space="preserve"> Secuenciación de fragmentos o STR</w:t>
            </w:r>
          </w:p>
          <w:p w:rsidR="002E5342" w:rsidRDefault="00C055A9" w:rsidP="00451342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-</w:t>
            </w:r>
            <w:r w:rsidR="002E5342">
              <w:rPr>
                <w:rFonts w:ascii="Arial" w:hAnsi="Arial"/>
                <w:noProof/>
                <w:lang w:eastAsia="es-ES_tradnl"/>
              </w:rPr>
              <w:t>Secuanción de DNA mitocondrial</w:t>
            </w:r>
          </w:p>
          <w:p w:rsidR="00E032EE" w:rsidRDefault="002E5342" w:rsidP="00451342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 xml:space="preserve"> </w:t>
            </w:r>
            <w:r w:rsidR="00451342">
              <w:rPr>
                <w:rFonts w:ascii="Arial" w:hAnsi="Arial"/>
                <w:noProof/>
                <w:lang w:eastAsia="es-ES_tradnl"/>
              </w:rPr>
              <w:t>-</w:t>
            </w:r>
            <w:r w:rsidR="00451342" w:rsidRPr="00FC332E">
              <w:rPr>
                <w:rFonts w:ascii="Arial" w:hAnsi="Arial"/>
                <w:noProof/>
                <w:lang w:eastAsia="es-ES_tradnl"/>
              </w:rPr>
              <w:t xml:space="preserve"> </w:t>
            </w:r>
            <w:r w:rsidR="00624D0A">
              <w:rPr>
                <w:rFonts w:ascii="Arial" w:hAnsi="Arial"/>
                <w:noProof/>
                <w:lang w:eastAsia="es-ES_tradnl"/>
              </w:rPr>
              <w:t>Análisis de secuencias o DNA mitocondrial</w:t>
            </w:r>
          </w:p>
          <w:p w:rsidR="00C055A9" w:rsidRPr="00FC332E" w:rsidRDefault="00C055A9" w:rsidP="00451342">
            <w:pPr>
              <w:rPr>
                <w:rFonts w:ascii="Arial" w:hAnsi="Arial"/>
                <w:noProof/>
                <w:lang w:eastAsia="es-ES_tradnl"/>
              </w:rPr>
            </w:pPr>
          </w:p>
        </w:tc>
      </w:tr>
      <w:tr w:rsidR="006A4DED">
        <w:tc>
          <w:tcPr>
            <w:tcW w:w="8714" w:type="dxa"/>
            <w:shd w:val="clear" w:color="auto" w:fill="003366"/>
          </w:tcPr>
          <w:p w:rsidR="006A4DED" w:rsidRPr="00FC332E" w:rsidRDefault="006A4DED" w:rsidP="006A4DED">
            <w:pPr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color w:val="FFFFFF" w:themeColor="background1"/>
              </w:rPr>
              <w:t>Ejemplos del equipo (Imágenes):</w:t>
            </w:r>
          </w:p>
        </w:tc>
      </w:tr>
      <w:tr w:rsidR="006A4DED">
        <w:tc>
          <w:tcPr>
            <w:tcW w:w="8714" w:type="dxa"/>
            <w:shd w:val="clear" w:color="auto" w:fill="FFFFFF"/>
          </w:tcPr>
          <w:p w:rsidR="006A4DED" w:rsidRPr="00FC332E" w:rsidRDefault="006A4DED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noProof/>
                <w:lang w:eastAsia="es-ES_tradnl"/>
              </w:rPr>
              <w:tab/>
            </w:r>
          </w:p>
          <w:p w:rsidR="006A4DED" w:rsidRPr="00625779" w:rsidRDefault="00694039" w:rsidP="00FC332E">
            <w:pPr>
              <w:rPr>
                <w:rFonts w:ascii="Arial" w:hAnsi="Arial"/>
                <w:noProof/>
                <w:lang w:eastAsia="es-ES_tradnl"/>
              </w:rPr>
            </w:pPr>
            <w:bookmarkStart w:id="0" w:name="_GoBack"/>
            <w:bookmarkEnd w:id="0"/>
            <w:r>
              <w:rPr>
                <w:noProof/>
                <w:lang w:eastAsia="es-ES_tradnl"/>
              </w:rPr>
              <w:drawing>
                <wp:inline distT="0" distB="0" distL="0" distR="0">
                  <wp:extent cx="2059940" cy="2059940"/>
                  <wp:effectExtent l="0" t="0" r="0" b="0"/>
                  <wp:docPr id="7" name="Imagen 7" descr="CE 10X Running Buffer (with EDT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E 10X Running Buffer (with EDT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940" cy="205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DED" w:rsidRPr="00FC332E" w:rsidRDefault="006A4DED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</w:p>
        </w:tc>
      </w:tr>
    </w:tbl>
    <w:p w:rsidR="0016347A" w:rsidRDefault="0016347A"/>
    <w:sectPr w:rsidR="0016347A" w:rsidSect="00DC4A79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altName w:val="Wingdings"/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F892155"/>
    <w:multiLevelType w:val="hybridMultilevel"/>
    <w:tmpl w:val="C9F8EC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A7891"/>
    <w:multiLevelType w:val="hybridMultilevel"/>
    <w:tmpl w:val="3020A2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347A"/>
    <w:rsid w:val="000250D0"/>
    <w:rsid w:val="0016347A"/>
    <w:rsid w:val="002E5342"/>
    <w:rsid w:val="003049FF"/>
    <w:rsid w:val="003B246D"/>
    <w:rsid w:val="00451342"/>
    <w:rsid w:val="005339A9"/>
    <w:rsid w:val="005E50FF"/>
    <w:rsid w:val="00624D0A"/>
    <w:rsid w:val="00625779"/>
    <w:rsid w:val="00694039"/>
    <w:rsid w:val="006A4DED"/>
    <w:rsid w:val="008010E0"/>
    <w:rsid w:val="009005DE"/>
    <w:rsid w:val="0095423F"/>
    <w:rsid w:val="009B6EAC"/>
    <w:rsid w:val="00AC12B1"/>
    <w:rsid w:val="00AE4580"/>
    <w:rsid w:val="00C055A9"/>
    <w:rsid w:val="00CC5815"/>
    <w:rsid w:val="00CD1A0C"/>
    <w:rsid w:val="00CF5D10"/>
    <w:rsid w:val="00DC12E6"/>
    <w:rsid w:val="00DC4A79"/>
    <w:rsid w:val="00DE6E8C"/>
    <w:rsid w:val="00E032EE"/>
    <w:rsid w:val="00E34EA3"/>
    <w:rsid w:val="00E41B5A"/>
    <w:rsid w:val="00EF6BC7"/>
    <w:rsid w:val="00F73998"/>
    <w:rsid w:val="00FC332E"/>
  </w:rsids>
  <m:mathPr>
    <m:mathFont m:val="(_renaissance)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42"/>
  </w:style>
  <w:style w:type="paragraph" w:styleId="Ttulo1">
    <w:name w:val="heading 1"/>
    <w:basedOn w:val="Normal"/>
    <w:link w:val="Ttulo1Car"/>
    <w:uiPriority w:val="9"/>
    <w:qFormat/>
    <w:rsid w:val="009B6EA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uiPriority w:val="59"/>
    <w:rsid w:val="001634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D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D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6E8C"/>
    <w:pPr>
      <w:ind w:left="720"/>
      <w:contextualSpacing/>
    </w:pPr>
  </w:style>
  <w:style w:type="character" w:customStyle="1" w:styleId="currency">
    <w:name w:val="currency"/>
    <w:basedOn w:val="Fuentedeprrafopredeter"/>
    <w:rsid w:val="003049FF"/>
  </w:style>
  <w:style w:type="character" w:customStyle="1" w:styleId="Ttulo1Car">
    <w:name w:val="Título 1 Car"/>
    <w:basedOn w:val="Fuentedeprrafopredeter"/>
    <w:link w:val="Ttulo1"/>
    <w:uiPriority w:val="9"/>
    <w:rsid w:val="009B6EA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apple-converted-space">
    <w:name w:val="apple-converted-space"/>
    <w:basedOn w:val="Fuentedeprrafopredeter"/>
    <w:rsid w:val="00DC1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42"/>
  </w:style>
  <w:style w:type="paragraph" w:styleId="Ttulo1">
    <w:name w:val="heading 1"/>
    <w:basedOn w:val="Normal"/>
    <w:link w:val="Ttulo1Car"/>
    <w:uiPriority w:val="9"/>
    <w:qFormat/>
    <w:rsid w:val="009B6EA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34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D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D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6E8C"/>
    <w:pPr>
      <w:ind w:left="720"/>
      <w:contextualSpacing/>
    </w:pPr>
  </w:style>
  <w:style w:type="character" w:customStyle="1" w:styleId="currency">
    <w:name w:val="currency"/>
    <w:basedOn w:val="Fuentedeprrafopredeter"/>
    <w:rsid w:val="003049FF"/>
  </w:style>
  <w:style w:type="character" w:customStyle="1" w:styleId="Ttulo1Car">
    <w:name w:val="Título 1 Car"/>
    <w:basedOn w:val="Fuentedeprrafopredeter"/>
    <w:link w:val="Ttulo1"/>
    <w:uiPriority w:val="9"/>
    <w:rsid w:val="009B6EA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apple-converted-space">
    <w:name w:val="apple-converted-space"/>
    <w:basedOn w:val="Fuentedeprrafopredeter"/>
    <w:rsid w:val="00DC1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713</Characters>
  <Application>Microsoft Word 12.1.0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Coahuila</Company>
  <LinksUpToDate>false</LinksUpToDate>
  <CharactersWithSpaces>875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Arriola</dc:creator>
  <cp:lastModifiedBy>Luis Arriola</cp:lastModifiedBy>
  <cp:revision>4</cp:revision>
  <dcterms:created xsi:type="dcterms:W3CDTF">2015-06-15T15:52:00Z</dcterms:created>
  <dcterms:modified xsi:type="dcterms:W3CDTF">2015-06-16T20:24:00Z</dcterms:modified>
</cp:coreProperties>
</file>