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CE149A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Estándar de tamaño de ADN (BTO)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r w:rsidR="00CE149A" w:rsidRPr="00CE149A">
              <w:rPr>
                <w:rFonts w:ascii="Arial" w:hAnsi="Arial"/>
              </w:rPr>
              <w:t>DNA Size Standard 550 (BTO) (100)</w:t>
            </w:r>
            <w:r w:rsidR="00CE149A">
              <w:rPr>
                <w:rFonts w:ascii="Arial" w:hAnsi="Arial"/>
              </w:rPr>
              <w:t xml:space="preserve">       </w:t>
            </w:r>
            <w:r w:rsidR="00273A53">
              <w:rPr>
                <w:rFonts w:ascii="Arial" w:hAnsi="Arial"/>
              </w:rPr>
              <w:t xml:space="preserve">Cat.# </w:t>
            </w:r>
            <w:r w:rsidR="00CE149A" w:rsidRPr="00CE149A">
              <w:rPr>
                <w:rFonts w:ascii="Arial" w:hAnsi="Arial"/>
              </w:rPr>
              <w:t>386015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p w:rsidR="00CE149A" w:rsidRDefault="00CE149A" w:rsidP="00CE149A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Estándar de tamaño de ADN (BTO) para 100 reacciones</w:t>
            </w:r>
          </w:p>
          <w:p w:rsidR="00C57176" w:rsidRPr="00625779" w:rsidRDefault="00C57176" w:rsidP="00CE149A">
            <w:pPr>
              <w:rPr>
                <w:rFonts w:ascii="Arial" w:hAnsi="Arial"/>
                <w:noProof/>
                <w:lang w:eastAsia="es-ES_tradnl"/>
              </w:rPr>
            </w:pPr>
            <w:r w:rsidRPr="00C57176">
              <w:rPr>
                <w:rFonts w:ascii="Arial" w:hAnsi="Arial"/>
                <w:noProof/>
                <w:lang w:eastAsia="es-ES_tradnl"/>
              </w:rPr>
              <w:t>Accesorio de kit Investigator de PCR de Identificación humana y forense</w:t>
            </w:r>
            <w:bookmarkStart w:id="0" w:name="_GoBack"/>
            <w:bookmarkEnd w:id="0"/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CE149A" w:rsidRDefault="00CE149A" w:rsidP="00CB7487">
            <w:pPr>
              <w:rPr>
                <w:rFonts w:ascii="Arial" w:hAnsi="Arial"/>
                <w:noProof/>
                <w:lang w:eastAsia="es-ES_tradnl"/>
              </w:rPr>
            </w:pPr>
          </w:p>
          <w:p w:rsidR="00CB7487" w:rsidRDefault="00CE149A" w:rsidP="00CB7487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</w:t>
            </w:r>
            <w:r w:rsidR="0006504D">
              <w:rPr>
                <w:rFonts w:ascii="Arial" w:hAnsi="Arial"/>
                <w:noProof/>
                <w:lang w:eastAsia="es-ES_tradnl"/>
              </w:rPr>
              <w:t xml:space="preserve">ltamente recomendado para: </w:t>
            </w:r>
          </w:p>
          <w:p w:rsidR="0006504D" w:rsidRDefault="0006504D" w:rsidP="00CB7487">
            <w:pPr>
              <w:rPr>
                <w:rFonts w:ascii="Arial" w:hAnsi="Arial"/>
                <w:noProof/>
                <w:lang w:eastAsia="es-ES_tradnl"/>
              </w:rPr>
            </w:pPr>
          </w:p>
          <w:p w:rsidR="0006504D" w:rsidRDefault="0006504D" w:rsidP="0006504D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Base de datos criminal y muestras de referencia forense </w:t>
            </w:r>
          </w:p>
          <w:p w:rsidR="00637454" w:rsidRDefault="0006504D" w:rsidP="00637454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Pruebas de paternidad</w:t>
            </w:r>
          </w:p>
          <w:p w:rsidR="0006504D" w:rsidRDefault="0006504D" w:rsidP="00637454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Estudios genéticos poblacionales</w:t>
            </w:r>
          </w:p>
          <w:p w:rsidR="0006504D" w:rsidRPr="00CB7487" w:rsidRDefault="0006504D" w:rsidP="00637454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Pruebas de aplicaciónes de identificación humana</w:t>
            </w:r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06504D"/>
    <w:rsid w:val="00135FAB"/>
    <w:rsid w:val="0016347A"/>
    <w:rsid w:val="001703EE"/>
    <w:rsid w:val="0019070D"/>
    <w:rsid w:val="00273A53"/>
    <w:rsid w:val="00347856"/>
    <w:rsid w:val="004001D4"/>
    <w:rsid w:val="00403B30"/>
    <w:rsid w:val="004128F2"/>
    <w:rsid w:val="00446A83"/>
    <w:rsid w:val="00557E82"/>
    <w:rsid w:val="005B1933"/>
    <w:rsid w:val="005B4EBF"/>
    <w:rsid w:val="005D2BB5"/>
    <w:rsid w:val="00625779"/>
    <w:rsid w:val="00637454"/>
    <w:rsid w:val="006A4DED"/>
    <w:rsid w:val="00762418"/>
    <w:rsid w:val="007F75D2"/>
    <w:rsid w:val="008732BD"/>
    <w:rsid w:val="00A74026"/>
    <w:rsid w:val="00A90BE1"/>
    <w:rsid w:val="00AA0CEC"/>
    <w:rsid w:val="00B046F0"/>
    <w:rsid w:val="00B056E1"/>
    <w:rsid w:val="00C30D86"/>
    <w:rsid w:val="00C57176"/>
    <w:rsid w:val="00C57A71"/>
    <w:rsid w:val="00CB7487"/>
    <w:rsid w:val="00CE149A"/>
    <w:rsid w:val="00CF5D10"/>
    <w:rsid w:val="00D244DA"/>
    <w:rsid w:val="00D51EBD"/>
    <w:rsid w:val="00DC4A79"/>
    <w:rsid w:val="00E34EA3"/>
    <w:rsid w:val="00E8536B"/>
    <w:rsid w:val="00ED6491"/>
    <w:rsid w:val="00EE2563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18</cp:revision>
  <dcterms:created xsi:type="dcterms:W3CDTF">2015-06-11T16:41:00Z</dcterms:created>
  <dcterms:modified xsi:type="dcterms:W3CDTF">2015-06-12T18:43:00Z</dcterms:modified>
</cp:coreProperties>
</file>