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0273B8" w:rsidRDefault="000273B8" w:rsidP="0016347A">
            <w:pPr>
              <w:jc w:val="center"/>
              <w:rPr>
                <w:rFonts w:ascii="Arial" w:hAnsi="Arial"/>
                <w:sz w:val="28"/>
              </w:rPr>
            </w:pPr>
            <w:r w:rsidRPr="000273B8">
              <w:rPr>
                <w:rFonts w:ascii="Arial" w:hAnsi="Arial"/>
                <w:sz w:val="28"/>
              </w:rPr>
              <w:t xml:space="preserve">AREA: </w:t>
            </w:r>
            <w:r w:rsidR="00A90BE1" w:rsidRPr="000273B8">
              <w:rPr>
                <w:rFonts w:ascii="Arial" w:hAnsi="Arial"/>
                <w:sz w:val="28"/>
              </w:rPr>
              <w:t>LABORATORIO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Pr="00625779" w:rsidRDefault="0021363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Kit de amplificación multiplex para 12 locus Cromosoma-Y, recomendado por SWGDAM</w:t>
            </w:r>
            <w:bookmarkStart w:id="0" w:name="_GoBack"/>
            <w:bookmarkEnd w:id="0"/>
          </w:p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:rsidR="00FC332E" w:rsidRDefault="00A90BE1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Marca: QIAGEN</w:t>
            </w:r>
          </w:p>
          <w:p w:rsidR="00A90BE1" w:rsidRPr="00625779" w:rsidRDefault="004001D4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 xml:space="preserve">Modelo: </w:t>
            </w:r>
            <w:proofErr w:type="spellStart"/>
            <w:r w:rsidR="0021363D" w:rsidRPr="0021363D">
              <w:rPr>
                <w:rFonts w:ascii="Arial" w:hAnsi="Arial"/>
              </w:rPr>
              <w:t>Investigator</w:t>
            </w:r>
            <w:proofErr w:type="spellEnd"/>
            <w:r w:rsidR="0021363D" w:rsidRPr="0021363D">
              <w:rPr>
                <w:rFonts w:ascii="Arial" w:hAnsi="Arial"/>
              </w:rPr>
              <w:t xml:space="preserve"> </w:t>
            </w:r>
            <w:proofErr w:type="spellStart"/>
            <w:r w:rsidR="0021363D" w:rsidRPr="0021363D">
              <w:rPr>
                <w:rFonts w:ascii="Arial" w:hAnsi="Arial"/>
              </w:rPr>
              <w:t>Argus</w:t>
            </w:r>
            <w:proofErr w:type="spellEnd"/>
            <w:r w:rsidR="0021363D" w:rsidRPr="0021363D">
              <w:rPr>
                <w:rFonts w:ascii="Arial" w:hAnsi="Arial"/>
              </w:rPr>
              <w:t xml:space="preserve"> Y-12 QS Kit</w:t>
            </w:r>
            <w:r w:rsidR="00D51EBD">
              <w:rPr>
                <w:rFonts w:ascii="Arial" w:hAnsi="Arial"/>
              </w:rPr>
              <w:t xml:space="preserve">    </w:t>
            </w:r>
            <w:r w:rsidR="00273A53">
              <w:rPr>
                <w:rFonts w:ascii="Arial" w:hAnsi="Arial"/>
              </w:rPr>
              <w:t xml:space="preserve">Cat.# </w:t>
            </w:r>
            <w:r w:rsidR="0021363D" w:rsidRPr="0021363D">
              <w:rPr>
                <w:rFonts w:ascii="Arial" w:hAnsi="Arial"/>
              </w:rPr>
              <w:t>383615</w:t>
            </w:r>
          </w:p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446A83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ESPECIFICACIONES</w:t>
            </w:r>
            <w:r w:rsidR="00C57A71">
              <w:rPr>
                <w:rFonts w:ascii="Arial" w:hAnsi="Arial"/>
                <w:color w:val="FFFFFF" w:themeColor="background1"/>
              </w:rPr>
              <w:t>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A90BE1" w:rsidRDefault="00A90BE1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5799"/>
            </w:tblGrid>
            <w:tr w:rsidR="0021363D" w:rsidRPr="00446A83" w:rsidTr="00CB03AE">
              <w:tc>
                <w:tcPr>
                  <w:tcW w:w="2689" w:type="dxa"/>
                </w:tcPr>
                <w:p w:rsidR="0021363D" w:rsidRPr="00446A83" w:rsidRDefault="0021363D" w:rsidP="0021363D">
                  <w:pPr>
                    <w:tabs>
                      <w:tab w:val="left" w:pos="2897"/>
                    </w:tabs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 xml:space="preserve">Volumen por reacción de amplificación </w:t>
                  </w:r>
                </w:p>
              </w:tc>
              <w:tc>
                <w:tcPr>
                  <w:tcW w:w="5799" w:type="dxa"/>
                </w:tcPr>
                <w:p w:rsidR="0021363D" w:rsidRPr="00446A83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25 µl</w:t>
                  </w:r>
                </w:p>
              </w:tc>
            </w:tr>
            <w:tr w:rsidR="0021363D" w:rsidRPr="00446A83" w:rsidTr="00CB03AE">
              <w:tc>
                <w:tcPr>
                  <w:tcW w:w="2689" w:type="dxa"/>
                </w:tcPr>
                <w:p w:rsidR="0021363D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Matriz</w:t>
                  </w:r>
                </w:p>
              </w:tc>
              <w:tc>
                <w:tcPr>
                  <w:tcW w:w="5799" w:type="dxa"/>
                </w:tcPr>
                <w:p w:rsidR="0021363D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BT5</w:t>
                  </w:r>
                </w:p>
              </w:tc>
            </w:tr>
            <w:tr w:rsidR="0021363D" w:rsidRPr="00446A83" w:rsidTr="00CB03AE">
              <w:tc>
                <w:tcPr>
                  <w:tcW w:w="2689" w:type="dxa"/>
                </w:tcPr>
                <w:p w:rsidR="0021363D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Marcaje fluorescente</w:t>
                  </w:r>
                </w:p>
              </w:tc>
              <w:tc>
                <w:tcPr>
                  <w:tcW w:w="5799" w:type="dxa"/>
                </w:tcPr>
                <w:p w:rsidR="0021363D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6-FAM, BTG, BTY</w:t>
                  </w:r>
                  <w:r>
                    <w:rPr>
                      <w:rFonts w:ascii="Arial" w:hAnsi="Arial"/>
                      <w:noProof/>
                      <w:lang w:eastAsia="es-ES_tradnl"/>
                    </w:rPr>
                    <w:t>, BTO</w:t>
                  </w:r>
                </w:p>
              </w:tc>
            </w:tr>
            <w:tr w:rsidR="0021363D" w:rsidRPr="00446A83" w:rsidTr="00CB03AE">
              <w:tc>
                <w:tcPr>
                  <w:tcW w:w="2689" w:type="dxa"/>
                </w:tcPr>
                <w:p w:rsidR="0021363D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Analizadores genéticos</w:t>
                  </w:r>
                </w:p>
              </w:tc>
              <w:tc>
                <w:tcPr>
                  <w:tcW w:w="5799" w:type="dxa"/>
                </w:tcPr>
                <w:p w:rsidR="0021363D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21363D">
                    <w:rPr>
                      <w:rFonts w:ascii="Arial" w:hAnsi="Arial"/>
                      <w:noProof/>
                      <w:lang w:eastAsia="es-ES_tradnl"/>
                    </w:rPr>
                    <w:t>ABI PRISM 310, ABI PRISM 3100/3100-Avant, and Applied Biosystems 3130/3130xl, or Applied Biosystems 3500/3500xL Genetic Analyzers</w:t>
                  </w:r>
                </w:p>
              </w:tc>
            </w:tr>
            <w:tr w:rsidR="0021363D" w:rsidRPr="00446A83" w:rsidTr="00CB03AE">
              <w:tc>
                <w:tcPr>
                  <w:tcW w:w="2689" w:type="dxa"/>
                </w:tcPr>
                <w:p w:rsidR="0021363D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Software de análisis</w:t>
                  </w:r>
                </w:p>
              </w:tc>
              <w:tc>
                <w:tcPr>
                  <w:tcW w:w="5799" w:type="dxa"/>
                </w:tcPr>
                <w:p w:rsidR="0021363D" w:rsidRPr="0055610E" w:rsidRDefault="0021363D" w:rsidP="0021363D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21363D">
                    <w:rPr>
                      <w:rFonts w:ascii="Arial" w:hAnsi="Arial"/>
                      <w:noProof/>
                      <w:lang w:eastAsia="es-ES_tradnl"/>
                    </w:rPr>
                    <w:t>QIAGEN Investigator IDproof or Investigator IDproof Mixture Software, or Applied Biosystems GeneMapper ID, GeneMapper ID-X, or Genotyper Software</w:t>
                  </w:r>
                </w:p>
              </w:tc>
            </w:tr>
          </w:tbl>
          <w:p w:rsidR="00446A83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:rsidR="00446A83" w:rsidRDefault="0021363D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Mix de primers que incluyen Control Interno (QS), Mix de reacción, ADN (XY) control, ADN (XX) control, Estándar de tamaño de ADN 550 (BTO), Ladder Alélico Argus Y-12 QS y agua libre de nucleasas</w:t>
            </w:r>
          </w:p>
          <w:p w:rsidR="00446A83" w:rsidRPr="00FC332E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B046F0" w:rsidRDefault="00B046F0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21363D" w:rsidRDefault="0021363D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Altamente recomendado para pruebas de paternidad y parentesco</w:t>
            </w:r>
          </w:p>
          <w:p w:rsidR="0021363D" w:rsidRDefault="0021363D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No requiere separación de esperma</w:t>
            </w:r>
          </w:p>
          <w:p w:rsidR="0021363D" w:rsidRDefault="0021363D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Incluye control interno para eficiencia de PCR</w:t>
            </w:r>
          </w:p>
          <w:p w:rsidR="0021363D" w:rsidRDefault="0021363D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Alta sensibilidad y resistencia a inhibidores</w:t>
            </w:r>
          </w:p>
          <w:p w:rsidR="006A4DED" w:rsidRDefault="0021363D" w:rsidP="0021363D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No hay solapamiento de rangos alélicos en el panel</w:t>
            </w: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D51EBD" w:rsidRPr="00FC332E" w:rsidRDefault="00D51EB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lastRenderedPageBreak/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011983" w:rsidRDefault="00011983" w:rsidP="00011983">
            <w:pPr>
              <w:rPr>
                <w:rFonts w:ascii="Arial" w:hAnsi="Arial"/>
                <w:noProof/>
                <w:lang w:eastAsia="es-ES_tradnl"/>
              </w:rPr>
            </w:pPr>
          </w:p>
          <w:p w:rsidR="00CB7487" w:rsidRDefault="0021363D" w:rsidP="0021363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El kit Investigador Argus Y-12 QS permite amplificación simultanea de 12 locis cromosomales-Y, es altamente recomendado para: </w:t>
            </w:r>
          </w:p>
          <w:p w:rsidR="0021363D" w:rsidRDefault="0021363D" w:rsidP="0021363D">
            <w:pPr>
              <w:rPr>
                <w:rFonts w:ascii="Arial" w:hAnsi="Arial"/>
                <w:noProof/>
                <w:lang w:eastAsia="es-ES_tradnl"/>
              </w:rPr>
            </w:pPr>
          </w:p>
          <w:p w:rsidR="0021363D" w:rsidRDefault="0021363D" w:rsidP="00CB748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Pruebas de parentesco y paternidad</w:t>
            </w:r>
          </w:p>
          <w:p w:rsidR="0021363D" w:rsidRDefault="0021363D" w:rsidP="00CB748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Análisis de muestras de crimenes sexuales</w:t>
            </w:r>
          </w:p>
          <w:p w:rsidR="0021363D" w:rsidRDefault="0021363D" w:rsidP="00CB748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Análisis de muestras forenses</w:t>
            </w:r>
          </w:p>
          <w:p w:rsidR="00CB7487" w:rsidRPr="0021363D" w:rsidRDefault="0021363D" w:rsidP="00E828DC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 w:rsidRPr="0021363D">
              <w:rPr>
                <w:rFonts w:ascii="Arial" w:hAnsi="Arial"/>
                <w:noProof/>
                <w:lang w:eastAsia="es-ES_tradnl"/>
              </w:rPr>
              <w:t xml:space="preserve">Generación de perfiles de ADN masculino de muestras mixtas. </w:t>
            </w:r>
          </w:p>
          <w:p w:rsidR="00D51EBD" w:rsidRPr="00CB7487" w:rsidRDefault="00D51EBD" w:rsidP="00CB7487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 w:rsidP="008732BD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FE"/>
    <w:multiLevelType w:val="hybridMultilevel"/>
    <w:tmpl w:val="F752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F7D"/>
    <w:multiLevelType w:val="hybridMultilevel"/>
    <w:tmpl w:val="AC2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735"/>
    <w:multiLevelType w:val="hybridMultilevel"/>
    <w:tmpl w:val="E0ACB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347A"/>
    <w:rsid w:val="00011983"/>
    <w:rsid w:val="000273B8"/>
    <w:rsid w:val="0016347A"/>
    <w:rsid w:val="0019070D"/>
    <w:rsid w:val="0021363D"/>
    <w:rsid w:val="00273A53"/>
    <w:rsid w:val="00347856"/>
    <w:rsid w:val="004001D4"/>
    <w:rsid w:val="00403B30"/>
    <w:rsid w:val="004128F2"/>
    <w:rsid w:val="00446A83"/>
    <w:rsid w:val="00557E82"/>
    <w:rsid w:val="005B1933"/>
    <w:rsid w:val="005B4EBF"/>
    <w:rsid w:val="005D2BB5"/>
    <w:rsid w:val="00625779"/>
    <w:rsid w:val="006A4DED"/>
    <w:rsid w:val="00762418"/>
    <w:rsid w:val="007F75D2"/>
    <w:rsid w:val="008732BD"/>
    <w:rsid w:val="00A74026"/>
    <w:rsid w:val="00A90BE1"/>
    <w:rsid w:val="00AA0CEC"/>
    <w:rsid w:val="00B046F0"/>
    <w:rsid w:val="00B056E1"/>
    <w:rsid w:val="00C30D86"/>
    <w:rsid w:val="00C57A71"/>
    <w:rsid w:val="00CB7487"/>
    <w:rsid w:val="00CF5D10"/>
    <w:rsid w:val="00D244DA"/>
    <w:rsid w:val="00D51EBD"/>
    <w:rsid w:val="00DC4A79"/>
    <w:rsid w:val="00E34EA3"/>
    <w:rsid w:val="00E8536B"/>
    <w:rsid w:val="00ED6491"/>
    <w:rsid w:val="00F73998"/>
    <w:rsid w:val="00FC332E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CD2C-0B98-47D9-AB09-819359F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areza</cp:lastModifiedBy>
  <cp:revision>12</cp:revision>
  <dcterms:created xsi:type="dcterms:W3CDTF">2015-06-11T16:41:00Z</dcterms:created>
  <dcterms:modified xsi:type="dcterms:W3CDTF">2015-06-12T16:27:00Z</dcterms:modified>
</cp:coreProperties>
</file>